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C3944">
      <w:pPr>
        <w:pStyle w:val="11"/>
        <w:keepNext w:val="0"/>
        <w:keepLines w:val="0"/>
        <w:widowControl/>
        <w:suppressLineNumbers w:val="0"/>
        <w:jc w:val="center"/>
      </w:pPr>
      <w:r>
        <w:rPr>
          <w:rStyle w:val="12"/>
          <w:sz w:val="28"/>
          <w:szCs w:val="28"/>
        </w:rPr>
        <w:t>Report: Clean DCJ Campaign – “Team up to Clean up”</w:t>
      </w:r>
      <w:r>
        <w:br w:type="textWrapping"/>
      </w:r>
      <w:r>
        <w:rPr>
          <w:rStyle w:val="10"/>
        </w:rPr>
        <w:t>Organized by: Student Welfare Committee &amp; Cleanliness Committee</w:t>
      </w:r>
      <w:r>
        <w:br w:type="textWrapping"/>
      </w:r>
      <w:r>
        <w:rPr>
          <w:rStyle w:val="10"/>
        </w:rPr>
        <w:t>Dates: 16th &amp; 17th October, 2025</w:t>
      </w:r>
      <w:r>
        <w:br w:type="textWrapping"/>
      </w:r>
      <w:r>
        <w:rPr>
          <w:rStyle w:val="10"/>
        </w:rPr>
        <w:t>Venue: Doaba College, Jalandhar</w:t>
      </w:r>
    </w:p>
    <w:p w14:paraId="2FE74D2B">
      <w:pPr>
        <w:pStyle w:val="11"/>
        <w:keepNext w:val="0"/>
        <w:keepLines w:val="0"/>
        <w:widowControl/>
        <w:suppressLineNumbers w:val="0"/>
      </w:pPr>
      <w:r>
        <w:t xml:space="preserve">The Student Welfare Committee and the Cleanliness Committee of Doaba College, Jalandhar, successfully organized the </w:t>
      </w:r>
      <w:r>
        <w:rPr>
          <w:rStyle w:val="12"/>
        </w:rPr>
        <w:t>Clean DCJ Campaign</w:t>
      </w:r>
      <w:r>
        <w:t xml:space="preserve"> on the 16th and 17th of October, 2025, under the inspiring theme </w:t>
      </w:r>
      <w:r>
        <w:rPr>
          <w:rStyle w:val="12"/>
        </w:rPr>
        <w:t>“Team up to Clean up.”</w:t>
      </w:r>
      <w:r>
        <w:t xml:space="preserve"> The primary objective of this campaign was to sensitize students about the significance of cleanliness and to promote a clean and green campus environment.</w:t>
      </w:r>
    </w:p>
    <w:p w14:paraId="1751108E">
      <w:pPr>
        <w:pStyle w:val="11"/>
        <w:keepNext w:val="0"/>
        <w:keepLines w:val="0"/>
        <w:widowControl/>
        <w:suppressLineNumbers w:val="0"/>
      </w:pPr>
      <w:r>
        <w:t xml:space="preserve">The campaign commenced with enthusiastic participation from the students of </w:t>
      </w:r>
      <w:r>
        <w:rPr>
          <w:rStyle w:val="12"/>
        </w:rPr>
        <w:t>DC Collegiate School</w:t>
      </w:r>
      <w:r>
        <w:t xml:space="preserve"> and the Departments of </w:t>
      </w:r>
      <w:r>
        <w:rPr>
          <w:rFonts w:hint="default"/>
          <w:b/>
          <w:bCs/>
          <w:lang w:val="en-IN"/>
        </w:rPr>
        <w:t>Computer Science</w:t>
      </w:r>
      <w:r>
        <w:rPr>
          <w:rFonts w:hint="default"/>
          <w:lang w:val="en-IN"/>
        </w:rPr>
        <w:t xml:space="preserve"> , </w:t>
      </w:r>
      <w:r>
        <w:rPr>
          <w:rStyle w:val="12"/>
        </w:rPr>
        <w:t>Commerce, Sciences,</w:t>
      </w:r>
      <w:r>
        <w:rPr>
          <w:rStyle w:val="12"/>
          <w:rFonts w:hint="default"/>
          <w:lang w:val="en-IN"/>
        </w:rPr>
        <w:t xml:space="preserve"> </w:t>
      </w:r>
      <w:r>
        <w:rPr>
          <w:rStyle w:val="12"/>
          <w:rFonts w:hint="default"/>
        </w:rPr>
        <w:t>Journalism</w:t>
      </w:r>
      <w:r>
        <w:t xml:space="preserve"> and </w:t>
      </w:r>
      <w:r>
        <w:rPr>
          <w:rStyle w:val="12"/>
        </w:rPr>
        <w:t>Tourism &amp; Hotel Management</w:t>
      </w:r>
      <w:r>
        <w:t>.</w:t>
      </w:r>
    </w:p>
    <w:p w14:paraId="395E96AB">
      <w:pPr>
        <w:pStyle w:val="11"/>
        <w:keepNext w:val="0"/>
        <w:keepLines w:val="0"/>
        <w:widowControl/>
        <w:suppressLineNumbers w:val="0"/>
      </w:pPr>
      <w:r>
        <w:t xml:space="preserve">The second day saw equal zeal and commitment from students of the Departments of </w:t>
      </w:r>
      <w:r>
        <w:rPr>
          <w:rFonts w:hint="default"/>
          <w:b/>
          <w:bCs/>
          <w:lang w:val="en-IN"/>
        </w:rPr>
        <w:t>Physics</w:t>
      </w:r>
      <w:r>
        <w:rPr>
          <w:rStyle w:val="12"/>
        </w:rPr>
        <w:t>,</w:t>
      </w:r>
      <w:r>
        <w:rPr>
          <w:rStyle w:val="12"/>
          <w:rFonts w:hint="default"/>
          <w:lang w:val="en-IN"/>
        </w:rPr>
        <w:t xml:space="preserve"> Botany, Zoology, Biotech</w:t>
      </w:r>
      <w:r>
        <w:rPr>
          <w:rStyle w:val="12"/>
        </w:rPr>
        <w:t xml:space="preserve"> </w:t>
      </w:r>
      <w:r>
        <w:rPr>
          <w:rStyle w:val="12"/>
          <w:rFonts w:hint="default"/>
          <w:lang w:val="en-IN"/>
        </w:rPr>
        <w:t>, Political Science</w:t>
      </w:r>
      <w:r>
        <w:rPr>
          <w:rStyle w:val="12"/>
        </w:rPr>
        <w:t>, Economics,</w:t>
      </w:r>
      <w:r>
        <w:t xml:space="preserve"> and </w:t>
      </w:r>
      <w:r>
        <w:rPr>
          <w:rStyle w:val="12"/>
        </w:rPr>
        <w:t>Mathematics</w:t>
      </w:r>
      <w:r>
        <w:t>.</w:t>
      </w:r>
    </w:p>
    <w:p w14:paraId="2D42155D">
      <w:pPr>
        <w:pStyle w:val="11"/>
        <w:keepNext w:val="0"/>
        <w:keepLines w:val="0"/>
        <w:widowControl/>
        <w:suppressLineNumbers w:val="0"/>
      </w:pPr>
      <w:r>
        <w:t xml:space="preserve">During both days, students actively engaged in various cleanliness activities and embraced the festive spirit of Diwali by beautifully decorating their classrooms and surroundings. The campus came alive with vibrant </w:t>
      </w:r>
      <w:r>
        <w:rPr>
          <w:rStyle w:val="12"/>
        </w:rPr>
        <w:t>rangoli designs</w:t>
      </w:r>
      <w:r>
        <w:t xml:space="preserve">, </w:t>
      </w:r>
      <w:r>
        <w:rPr>
          <w:rStyle w:val="12"/>
        </w:rPr>
        <w:t>diyas</w:t>
      </w:r>
      <w:r>
        <w:t xml:space="preserve">, and </w:t>
      </w:r>
      <w:r>
        <w:rPr>
          <w:rStyle w:val="12"/>
        </w:rPr>
        <w:t>thought-provoking quotations</w:t>
      </w:r>
      <w:r>
        <w:t xml:space="preserve"> displayed on colorful chart papers adorning the walls. This fusion of cleanliness and festivity highlighted their dedication to both social responsibility and cultural celebration.</w:t>
      </w:r>
    </w:p>
    <w:p w14:paraId="4890F915">
      <w:pPr>
        <w:pStyle w:val="11"/>
        <w:keepNext w:val="0"/>
        <w:keepLines w:val="0"/>
        <w:widowControl/>
        <w:suppressLineNumbers w:val="0"/>
      </w:pPr>
      <w:r>
        <w:t xml:space="preserve">Principal </w:t>
      </w:r>
      <w:r>
        <w:rPr>
          <w:rStyle w:val="12"/>
        </w:rPr>
        <w:t>Dr. Pardeep Bhandari</w:t>
      </w:r>
      <w:r>
        <w:t xml:space="preserve">, accompanied by </w:t>
      </w:r>
      <w:r>
        <w:rPr>
          <w:rFonts w:hint="default"/>
          <w:b/>
          <w:bCs/>
          <w:lang w:val="en-IN"/>
        </w:rPr>
        <w:t xml:space="preserve">Prof. Surjeet Kaur </w:t>
      </w:r>
      <w:r>
        <w:rPr>
          <w:rFonts w:hint="default"/>
          <w:lang w:val="en-IN"/>
        </w:rPr>
        <w:t xml:space="preserve">and </w:t>
      </w:r>
      <w:r>
        <w:rPr>
          <w:rStyle w:val="12"/>
        </w:rPr>
        <w:t>Prof. Sonia Arora</w:t>
      </w:r>
      <w:r>
        <w:t>, Convener</w:t>
      </w:r>
      <w:r>
        <w:rPr>
          <w:rFonts w:hint="default"/>
          <w:lang w:val="en-IN"/>
        </w:rPr>
        <w:t>s</w:t>
      </w:r>
      <w:r>
        <w:t xml:space="preserve"> of the Student Welfare Committee, and </w:t>
      </w:r>
      <w:r>
        <w:rPr>
          <w:rStyle w:val="12"/>
        </w:rPr>
        <w:t>Dr. Ominder Johal</w:t>
      </w:r>
      <w:r>
        <w:t>, Incharge of the Cleanliness Committee, visited each classroom to encourage and support the students. Dr. Bhandari appreciated the students’ efforts and clicked photographs with them to boost their morale and acknowledge their commendable work.</w:t>
      </w:r>
    </w:p>
    <w:p w14:paraId="23074ECD">
      <w:pPr>
        <w:pStyle w:val="11"/>
        <w:keepNext w:val="0"/>
        <w:keepLines w:val="0"/>
        <w:widowControl/>
        <w:suppressLineNumbers w:val="0"/>
      </w:pPr>
      <w:r>
        <w:t xml:space="preserve">The Clean DCJ Campaign was a resounding success, marked by remarkable enthusiasm, teamwork, and dedication. The collective efforts of the students were </w:t>
      </w:r>
      <w:r>
        <w:rPr>
          <w:rStyle w:val="12"/>
        </w:rPr>
        <w:t>applauded by faculty and visitors alike</w:t>
      </w:r>
      <w:r>
        <w:t>, making the event a memorable initiative in promoting cleanliness and community spirit at Doaba College.</w:t>
      </w:r>
    </w:p>
    <w:p w14:paraId="00000003">
      <w:pPr>
        <w:jc w:val="both"/>
        <w:rPr>
          <w:rFonts w:ascii="Times New Roman" w:hAnsi="Times New Roman" w:eastAsia="Times New Roman" w:cs="Times New Roman"/>
          <w:sz w:val="28"/>
          <w:szCs w:val="28"/>
        </w:rPr>
      </w:pPr>
      <w:bookmarkStart w:id="0" w:name="_GoBack"/>
      <w:bookmarkEnd w:id="0"/>
      <w:r>
        <w:rPr>
          <w:rFonts w:ascii="Times New Roman" w:hAnsi="Times New Roman" w:eastAsia="Times New Roman" w:cs="Times New Roman"/>
          <w:sz w:val="28"/>
          <w:szCs w:val="28"/>
        </w:rPr>
        <w:t xml:space="preserve">   </w:t>
      </w:r>
    </w:p>
    <w:sectPr>
      <w:pgSz w:w="12240" w:h="1584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8E"/>
    <w:rsid w:val="00C6058E"/>
    <w:rsid w:val="00E3240E"/>
    <w:rsid w:val="125D4DB2"/>
    <w:rsid w:val="2FFC788E"/>
    <w:rsid w:val="46C61A2D"/>
    <w:rsid w:val="58140DF3"/>
    <w:rsid w:val="69F3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US" w:eastAsia="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Emphasis"/>
    <w:basedOn w:val="8"/>
    <w:qFormat/>
    <w:uiPriority w:val="20"/>
    <w:rPr>
      <w:i/>
      <w:iCs/>
    </w:rPr>
  </w:style>
  <w:style w:type="paragraph" w:styleId="11">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styleId="12">
    <w:name w:val="Strong"/>
    <w:basedOn w:val="8"/>
    <w:qFormat/>
    <w:uiPriority w:val="22"/>
    <w:rPr>
      <w:b/>
      <w:bCs/>
    </w:rPr>
  </w:style>
  <w:style w:type="paragraph" w:styleId="13">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4">
    <w:name w:val="Title"/>
    <w:basedOn w:val="1"/>
    <w:next w:val="1"/>
    <w:qFormat/>
    <w:uiPriority w:val="10"/>
    <w:pPr>
      <w:keepNext/>
      <w:keepLines/>
      <w:spacing w:before="480" w:after="120"/>
    </w:pPr>
    <w:rPr>
      <w:b/>
      <w:sz w:val="72"/>
      <w:szCs w:val="7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oYmuocF5LWpIZq+PRgZ6zLpX9g==">AMUW2mUiUZlqHMc0Q09SuZNeO/19IuQ528kKqMH8XCg9NEkqpPs+bwvNgPlFFvMTqyI4reDEoUE3xqRxpa8PnovEj5JR34dr/aH4E5/xgLzoe2pMUevZYjA=</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Pages>
  <Words>201</Words>
  <Characters>1152</Characters>
  <Lines>9</Lines>
  <Paragraphs>2</Paragraphs>
  <TotalTime>1661</TotalTime>
  <ScaleCrop>false</ScaleCrop>
  <LinksUpToDate>false</LinksUpToDate>
  <CharactersWithSpaces>1351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2022-10-22T08:21:00Z</dcterms:created>
  <dc:creator>Admin</dc:creator>
  <cp:lastModifiedBy>Sakshi Chopra</cp:lastModifiedBy>
  <dcterms:modified xsi:type="dcterms:W3CDTF">2025-10-19T12:57:24Z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E2A662289DFD4472A9EE7BC04F1AE6C7_13</vt:lpwstr>
  </property>
</Properties>
</file>