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E6AA8">
      <w:pPr>
        <w:jc w:val="center"/>
        <w:rPr>
          <w:b/>
          <w:bCs/>
        </w:rPr>
      </w:pPr>
      <w:bookmarkStart w:id="0" w:name="_GoBack"/>
      <w:r>
        <w:rPr>
          <w:b/>
          <w:bCs/>
        </w:rPr>
        <w:t>Report on Pre-Prepared Poster Making Competition</w:t>
      </w:r>
    </w:p>
    <w:bookmarkEnd w:id="0"/>
    <w:p w14:paraId="57FEAD22">
      <w:pPr>
        <w:jc w:val="center"/>
        <w:rPr>
          <w:b/>
          <w:bCs/>
        </w:rPr>
      </w:pPr>
      <w:r>
        <w:rPr>
          <w:b/>
          <w:bCs/>
        </w:rPr>
        <w:t>Organized by DIPTI – Women Development Cell, Doaba College, Jalandhar</w:t>
      </w:r>
    </w:p>
    <w:p w14:paraId="6044E617">
      <w:pPr>
        <w:jc w:val="center"/>
      </w:pPr>
      <w:r>
        <w:rPr>
          <w:b/>
          <w:bCs/>
        </w:rPr>
        <w:t>Date:</w:t>
      </w:r>
      <w:r>
        <w:t xml:space="preserve"> 28 September 2026</w:t>
      </w:r>
      <w:r>
        <w:br w:type="textWrapping"/>
      </w:r>
    </w:p>
    <w:p w14:paraId="4E3BDA0B">
      <w:pPr>
        <w:jc w:val="both"/>
      </w:pPr>
      <w:r>
        <w:t xml:space="preserve">The DIPTI – Women Development Cell of </w:t>
      </w:r>
      <w:r>
        <w:rPr>
          <w:b/>
          <w:bCs/>
        </w:rPr>
        <w:t>Doaba College, Jalandhar</w:t>
      </w:r>
      <w:r>
        <w:t xml:space="preserve"> organized an </w:t>
      </w:r>
      <w:r>
        <w:rPr>
          <w:b/>
          <w:bCs/>
        </w:rPr>
        <w:t>Inter-Departmental Pre-Prepared Poster Making Competition</w:t>
      </w:r>
      <w:r>
        <w:t xml:space="preserve"> on </w:t>
      </w:r>
      <w:r>
        <w:rPr>
          <w:b/>
          <w:bCs/>
        </w:rPr>
        <w:t>28 September 2026</w:t>
      </w:r>
      <w:r>
        <w:t xml:space="preserve">. The competition was organized with the theme </w:t>
      </w:r>
      <w:r>
        <w:rPr>
          <w:b/>
          <w:bCs/>
        </w:rPr>
        <w:t>“Safe Women, Stronger Society”</w:t>
      </w:r>
      <w:r>
        <w:t>, highlighting the importance of women’s safety, dignity, empowerment and their significant role in building a strong and progressive society.</w:t>
      </w:r>
    </w:p>
    <w:p w14:paraId="6928C218">
      <w:pPr>
        <w:jc w:val="both"/>
      </w:pPr>
      <w:r>
        <w:t>A total of 30 students from different departments of the college participated enthusiastically in the competition. Students presented their creative ideas through colourful and meaningful posters, conveying important messages related to women’s safety, equality, empowerment and social responsibility.</w:t>
      </w:r>
    </w:p>
    <w:p w14:paraId="77E1A3F4">
      <w:pPr>
        <w:jc w:val="both"/>
      </w:pPr>
      <w:r>
        <w:rPr>
          <w:rFonts w:hint="default"/>
        </w:rPr>
        <w:t>The results of the competition were announced after evaluation</w:t>
      </w:r>
      <w:r>
        <w:rPr>
          <w:rFonts w:hint="default"/>
          <w:lang w:val="en-IN"/>
        </w:rPr>
        <w:t xml:space="preserve"> </w:t>
      </w:r>
      <w:r>
        <w:t>of the posters</w:t>
      </w:r>
      <w:r>
        <w:rPr>
          <w:rFonts w:hint="default"/>
        </w:rPr>
        <w:t xml:space="preserve"> by the judges, </w:t>
      </w:r>
      <w:r>
        <w:rPr>
          <w:rFonts w:hint="default"/>
          <w:b/>
          <w:bCs/>
        </w:rPr>
        <w:t>Prof. Paramj</w:t>
      </w:r>
      <w:r>
        <w:rPr>
          <w:rFonts w:hint="default"/>
          <w:b/>
          <w:bCs/>
          <w:lang w:val="en-IN"/>
        </w:rPr>
        <w:t>i</w:t>
      </w:r>
      <w:r>
        <w:rPr>
          <w:rFonts w:hint="default"/>
          <w:b/>
          <w:bCs/>
        </w:rPr>
        <w:t>t Kaur and Prof. Parveen Kumari</w:t>
      </w:r>
      <w:r>
        <w:rPr>
          <w:rFonts w:hint="default"/>
        </w:rPr>
        <w:t>.</w:t>
      </w:r>
      <w:r>
        <w:t xml:space="preserve">  </w:t>
      </w:r>
      <w:r>
        <w:rPr>
          <w:b/>
          <w:bCs/>
        </w:rPr>
        <w:t>Kartar Kaur of B.Sc. IT-III (Roll No. 4120) secured the First Position</w:t>
      </w:r>
      <w:r>
        <w:t xml:space="preserve">, while </w:t>
      </w:r>
      <w:r>
        <w:rPr>
          <w:b/>
          <w:bCs/>
        </w:rPr>
        <w:t>Mitali Gupta of B.Com-III (Roll No. 2325) secured the Second Position</w:t>
      </w:r>
      <w:r>
        <w:t xml:space="preserve">. </w:t>
      </w:r>
      <w:r>
        <w:rPr>
          <w:b/>
          <w:bCs/>
        </w:rPr>
        <w:t>Simona of MJMC-I (Roll No. 8509) secured the Third Position</w:t>
      </w:r>
      <w:r>
        <w:t xml:space="preserve">, and </w:t>
      </w:r>
      <w:r>
        <w:rPr>
          <w:b/>
          <w:bCs/>
        </w:rPr>
        <w:t>Rohit Babu Lal of BCA-I (A) (Roll No. 3304) received the Consolation Prize</w:t>
      </w:r>
      <w:r>
        <w:t xml:space="preserve">. The competition was conducted under the guidance of </w:t>
      </w:r>
      <w:r>
        <w:rPr>
          <w:b/>
          <w:bCs/>
        </w:rPr>
        <w:t>Prof. Garima Chodha, Incharge, Women Development Cell</w:t>
      </w:r>
      <w:r>
        <w:t xml:space="preserve">. Principal </w:t>
      </w:r>
      <w:r>
        <w:rPr>
          <w:b/>
          <w:bCs/>
        </w:rPr>
        <w:t>Dr. Pardeep Bhandari</w:t>
      </w:r>
      <w:r>
        <w:t xml:space="preserve"> congratulated all the winners and appreciated the enthusiastic participation and creative efforts of the students.</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400"/>
    <w:rsid w:val="002A2400"/>
    <w:rsid w:val="00791387"/>
    <w:rsid w:val="46594BF5"/>
    <w:rsid w:val="4C7A5EA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IN"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Strong"/>
    <w:basedOn w:val="11"/>
    <w:qFormat/>
    <w:uiPriority w:val="22"/>
    <w:rPr>
      <w:b/>
      <w:bCs/>
    </w:rPr>
  </w:style>
  <w:style w:type="paragraph" w:styleId="14">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7">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19">
    <w:name w:val="Heading 4 Char"/>
    <w:basedOn w:val="11"/>
    <w:link w:val="5"/>
    <w:semiHidden/>
    <w:qFormat/>
    <w:uiPriority w:val="9"/>
    <w:rPr>
      <w:rFonts w:eastAsiaTheme="majorEastAsia" w:cstheme="majorBidi"/>
      <w:i/>
      <w:iCs/>
      <w:color w:val="2F5597" w:themeColor="accent1" w:themeShade="BF"/>
    </w:rPr>
  </w:style>
  <w:style w:type="character" w:customStyle="1" w:styleId="20">
    <w:name w:val="Heading 5 Char"/>
    <w:basedOn w:val="11"/>
    <w:link w:val="6"/>
    <w:semiHidden/>
    <w:qFormat/>
    <w:uiPriority w:val="9"/>
    <w:rPr>
      <w:rFonts w:eastAsiaTheme="majorEastAsia" w:cstheme="majorBidi"/>
      <w:color w:val="2F5597" w:themeColor="accent1" w:themeShade="BF"/>
    </w:rPr>
  </w:style>
  <w:style w:type="character" w:customStyle="1" w:styleId="21">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1"/>
    <w:link w:val="15"/>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1"/>
    <w:link w:val="27"/>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Intense Quote Char"/>
    <w:basedOn w:val="11"/>
    <w:link w:val="31"/>
    <w:qFormat/>
    <w:uiPriority w:val="30"/>
    <w:rPr>
      <w:i/>
      <w:iCs/>
      <w:color w:val="2F5597" w:themeColor="accent1" w:themeShade="BF"/>
    </w:rPr>
  </w:style>
  <w:style w:type="character" w:customStyle="1" w:styleId="33">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213</Words>
  <Characters>1293</Characters>
  <Lines>10</Lines>
  <Paragraphs>2</Paragraphs>
  <TotalTime>3</TotalTime>
  <ScaleCrop>false</ScaleCrop>
  <LinksUpToDate>false</LinksUpToDate>
  <CharactersWithSpaces>1501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2026-10-08T04:37:00Z</dcterms:created>
  <dc:creator>Sakshi Chopra</dc:creator>
  <cp:lastModifiedBy>Sakshi Chopra</cp:lastModifiedBy>
  <dcterms:modified xsi:type="dcterms:W3CDTF">2026-10-08T06:03:50Z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eyJoZGlkIjoiYWJmNTAxYTA0NTllZTU0OWY5NWY0MWNlMzBjNGU2OTYiLCJ1c2VySWQiOiI1NjczOTg3Njg2MTIifQ==</vt:lpwstr>
  </property>
  <property fmtid="{D5CDD505-2E9C-101B-9397-08002B2CF9AE}" pid="3" name="KSOProductBuildVer">
    <vt:lpwstr>1033-12.1.0.28485</vt:lpwstr>
  </property>
  <property fmtid="{D5CDD505-2E9C-101B-9397-08002B2CF9AE}" pid="4" name="ICV">
    <vt:lpwstr>02B5B712A6D948FBBE7757E997D2D347_12</vt:lpwstr>
  </property>
</Properties>
</file>